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200"/>
        <w:gridCol w:w="1400"/>
        <w:gridCol w:w="1400"/>
        <w:gridCol w:w="1600"/>
        <w:gridCol w:w="1900"/>
        <w:gridCol w:w="800"/>
        <w:gridCol w:w="1300"/>
        <w:gridCol w:w="1200"/>
        <w:gridCol w:w="1500"/>
        <w:gridCol w:w="17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Verdacht-Bauteil Nr.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Gebäude/ Ebene/Raum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Einbauort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Material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Bild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Farbe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Schadstoff-verdacht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Proben-bezeichnung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Ergebnis</w:t>
            </w:r>
          </w:p>
        </w:tc>
      </w:tr>
      <w:tr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Bad / WC </w:t>
            </w:r>
          </w:p>
          <w:p>
            <w:pPr>
              <w:spacing w:before="0" w:after="0" w:line="240" w:lineRule="auto"/>
            </w:pPr>
            <w:r>
              <w:t>2. OG</w:t>
            </w:r>
          </w:p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526016663" name="1f5b32b0-37c9-11f0-87fb-b5fb47160274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3751042" name="1f5b32b0-37c9-11f0-87fb-b5fb47160274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Küche </w:t>
            </w:r>
          </w:p>
          <w:p>
            <w:pPr>
              <w:spacing w:before="0" w:after="0" w:line="240" w:lineRule="auto"/>
            </w:pPr>
            <w:r>
              <w:t>2.OG rechts </w:t>
            </w:r>
          </w:p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33412613" name="f3efeee0-37c8-11f0-afce-59e8fb389a62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9525028" name="f3efeee0-37c8-11f0-afce-59e8fb389a62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Bad / WC </w:t>
            </w:r>
          </w:p>
          <w:p>
            <w:pPr>
              <w:spacing w:before="0" w:after="0" w:line="240" w:lineRule="auto"/>
            </w:pPr>
            <w:r>
              <w:t>2. OG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168876679" name="688116d0-37c9-11f0-bc57-f9d42f539200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37309631" name="688116d0-37c9-11f0-bc57-f9d42f539200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Bad / WC / Gang / Wohnzimmer </w:t>
            </w:r>
          </w:p>
          <w:p>
            <w:pPr>
              <w:spacing w:before="0" w:after="0" w:line="240" w:lineRule="auto"/>
            </w:pPr>
            <w:r>
              <w:t>2. OG</w:t>
            </w:r>
          </w:p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28524457" name="928a0b80-37c9-11f0-b8aa-21a4c30be60a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91151501" name="928a0b80-37c9-11f0-b8aa-21a4c30be60a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Bad / WC </w:t>
            </w:r>
          </w:p>
          <w:p>
            <w:pPr>
              <w:spacing w:before="0" w:after="0" w:line="240" w:lineRule="auto"/>
            </w:pPr>
            <w:r>
              <w:t>2. OG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2113602715" name="dcffef40-37c9-11f0-8759-7d72680998fa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24458267" name="dcffef40-37c9-11f0-8759-7d72680998fa.jp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Gang / Wohnzimmer </w:t>
            </w:r>
          </w:p>
          <w:p>
            <w:pPr>
              <w:spacing w:before="0" w:after="0" w:line="240" w:lineRule="auto"/>
            </w:pPr>
            <w:r>
              <w:t>2. OG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438104024" name="74d4ccf0-37ca-11f0-8fcd-2d5de185db40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58692438" name="74d4ccf0-37ca-11f0-8fcd-2d5de185db40.jp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</w:tbl>
    <w:sectPr>
      <w:headerReference w:type="default" r:id="rId3"/>
      <w:footerReference w:type="default" r:id="rId10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WHG. Im Sträler 24, 8047 Zürich</w:t>
          </w:r>
        </w:p>
        <w:p>
          <w:pPr>
            <w:spacing w:before="0" w:after="0"/>
          </w:pPr>
          <w:r>
            <w:t>293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Schadstoffkataster nach VDI 6202 Bl.1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footer.xml" Type="http://schemas.openxmlformats.org/officeDocument/2006/relationships/footer" Id="rId10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